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181BB" w14:textId="77777777" w:rsidR="00882E75" w:rsidRPr="00882E75" w:rsidRDefault="00882E75" w:rsidP="00882E75">
      <w:pPr>
        <w:spacing w:after="0" w:line="240" w:lineRule="auto"/>
        <w:rPr>
          <w:rFonts w:ascii="Calibri" w:eastAsia="Calibri" w:hAnsi="Calibri" w:cs="Times New Roman"/>
          <w:color w:val="FF0000"/>
          <w:sz w:val="24"/>
          <w:szCs w:val="24"/>
        </w:rPr>
      </w:pPr>
      <w:r w:rsidRPr="00882E75">
        <w:rPr>
          <w:rFonts w:ascii="Calibri" w:eastAsia="Calibri" w:hAnsi="Calibri" w:cs="Times New Roman"/>
          <w:noProof/>
          <w:color w:val="FF0000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E67F6" wp14:editId="1A87194B">
                <wp:simplePos x="0" y="0"/>
                <wp:positionH relativeFrom="column">
                  <wp:posOffset>0</wp:posOffset>
                </wp:positionH>
                <wp:positionV relativeFrom="paragraph">
                  <wp:posOffset>-68580</wp:posOffset>
                </wp:positionV>
                <wp:extent cx="2642870" cy="1140460"/>
                <wp:effectExtent l="0" t="0" r="0" b="4445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870" cy="114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C00682" w14:textId="77777777" w:rsidR="00882E75" w:rsidRDefault="00882E75" w:rsidP="00882E75">
                            <w:pPr>
                              <w:spacing w:after="0" w:line="240" w:lineRule="auto"/>
                              <w:jc w:val="center"/>
                              <w:rPr>
                                <w:color w:val="333399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color w:val="333399"/>
                                <w:sz w:val="24"/>
                                <w:szCs w:val="24"/>
                                <w:lang w:val="en-US" w:eastAsia="el-GR"/>
                              </w:rPr>
                              <w:drawing>
                                <wp:inline distT="0" distB="0" distL="0" distR="0" wp14:anchorId="03C5F916" wp14:editId="5CF1840D">
                                  <wp:extent cx="409575" cy="409575"/>
                                  <wp:effectExtent l="0" t="0" r="9525" b="9525"/>
                                  <wp:docPr id="1" name="Εικόνα 1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0000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C6720E" w14:textId="77777777" w:rsidR="00882E75" w:rsidRDefault="00882E75" w:rsidP="00882E75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</w:rPr>
                            </w:pPr>
                            <w:r>
                              <w:rPr>
                                <w:color w:val="4F81BD"/>
                              </w:rPr>
                              <w:t>ΕΛΛΗΝΙΚΗ ΔΗΜΟΚΡΑΤΙΑ</w:t>
                            </w:r>
                          </w:p>
                          <w:p w14:paraId="37127235" w14:textId="77777777" w:rsidR="00882E75" w:rsidRDefault="00882E75" w:rsidP="00882E75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</w:rPr>
                            </w:pPr>
                            <w:r>
                              <w:rPr>
                                <w:color w:val="4F81BD"/>
                              </w:rPr>
                              <w:t xml:space="preserve">ΥΠΟΥΡΓΕΙΟ  ΠΟΛΙΤΙΣΜΟΥ </w:t>
                            </w:r>
                          </w:p>
                          <w:p w14:paraId="59B41D1D" w14:textId="77777777" w:rsidR="00882E75" w:rsidRDefault="00882E75" w:rsidP="00882E75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/>
                                <w:sz w:val="20"/>
                                <w:szCs w:val="20"/>
                              </w:rPr>
                              <w:t xml:space="preserve">ΓΡΑΦΕΙΟ ΤΥΠΟΥ                                    </w:t>
                            </w:r>
                          </w:p>
                          <w:p w14:paraId="6DCDD4C6" w14:textId="77777777" w:rsidR="00882E75" w:rsidRDefault="00882E75" w:rsidP="00882E75">
                            <w:pPr>
                              <w:spacing w:after="0" w:line="240" w:lineRule="auto"/>
                              <w:jc w:val="center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F81BD"/>
                                <w:sz w:val="20"/>
                                <w:szCs w:val="20"/>
                              </w:rPr>
                              <w:t>------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0;margin-top:-5.4pt;width:208.1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" stroked="f" strokeweight="2.25pt">
                <v:stroke dashstyle="1 1" endcap="round"/>
                <v:textbox inset="0,0,0,0">
                  <w:txbxContent>
                    <w:p w:rsidR="00882E75" w:rsidRDefault="00882E75" w:rsidP="00882E75">
                      <w:pPr>
                        <w:spacing w:after="0" w:line="240" w:lineRule="auto"/>
                        <w:jc w:val="center"/>
                        <w:rPr>
                          <w:color w:val="333399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noProof/>
                          <w:color w:val="333399"/>
                          <w:sz w:val="24"/>
                          <w:szCs w:val="24"/>
                          <w:lang w:val="en-US" w:eastAsia="el-GR"/>
                        </w:rPr>
                        <w:drawing>
                          <wp:inline distT="0" distB="0" distL="0" distR="0">
                            <wp:extent cx="409575" cy="409575"/>
                            <wp:effectExtent l="0" t="0" r="9525" b="9525"/>
                            <wp:docPr id="1" name="Εικόνα 1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" cy="4095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82E75" w:rsidRDefault="00882E75" w:rsidP="00882E75">
                      <w:pPr>
                        <w:spacing w:after="0" w:line="240" w:lineRule="auto"/>
                        <w:jc w:val="center"/>
                        <w:rPr>
                          <w:color w:val="4F81BD"/>
                        </w:rPr>
                      </w:pPr>
                      <w:r>
                        <w:rPr>
                          <w:color w:val="4F81BD"/>
                        </w:rPr>
                        <w:t>ΕΛΛΗΝΙΚΗ ΔΗΜΟΚΡΑΤΙΑ</w:t>
                      </w:r>
                    </w:p>
                    <w:p w:rsidR="00882E75" w:rsidRDefault="00882E75" w:rsidP="00882E75">
                      <w:pPr>
                        <w:spacing w:after="0" w:line="240" w:lineRule="auto"/>
                        <w:jc w:val="center"/>
                        <w:rPr>
                          <w:color w:val="4F81BD"/>
                        </w:rPr>
                      </w:pPr>
                      <w:r>
                        <w:rPr>
                          <w:color w:val="4F81BD"/>
                        </w:rPr>
                        <w:t xml:space="preserve">ΥΠΟΥΡΓΕΙΟ  ΠΟΛΙΤΙΣΜΟΥ </w:t>
                      </w:r>
                    </w:p>
                    <w:p w:rsidR="00882E75" w:rsidRDefault="00882E75" w:rsidP="00882E75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>
                        <w:rPr>
                          <w:color w:val="4F81BD"/>
                          <w:sz w:val="20"/>
                          <w:szCs w:val="20"/>
                        </w:rPr>
                        <w:t xml:space="preserve">ΓΡΑΦΕΙΟ ΤΥΠΟΥ                                    </w:t>
                      </w:r>
                    </w:p>
                    <w:p w:rsidR="00882E75" w:rsidRDefault="00882E75" w:rsidP="00882E75">
                      <w:pPr>
                        <w:spacing w:after="0" w:line="240" w:lineRule="auto"/>
                        <w:jc w:val="center"/>
                        <w:rPr>
                          <w:color w:val="4F81BD"/>
                          <w:sz w:val="20"/>
                          <w:szCs w:val="20"/>
                        </w:rPr>
                      </w:pPr>
                      <w:r>
                        <w:rPr>
                          <w:color w:val="4F81BD"/>
                          <w:sz w:val="20"/>
                          <w:szCs w:val="20"/>
                        </w:rPr>
                        <w:t>------</w:t>
                      </w:r>
                    </w:p>
                  </w:txbxContent>
                </v:textbox>
              </v:shape>
            </w:pict>
          </mc:Fallback>
        </mc:AlternateContent>
      </w:r>
      <w:r w:rsidRPr="00882E75">
        <w:rPr>
          <w:rFonts w:ascii="Calibri" w:eastAsia="Calibri" w:hAnsi="Calibri" w:cs="Times New Roman"/>
          <w:color w:val="FF0000"/>
          <w:sz w:val="24"/>
          <w:szCs w:val="24"/>
        </w:rPr>
        <w:t xml:space="preserve"> </w:t>
      </w:r>
    </w:p>
    <w:p w14:paraId="169AA9F8" w14:textId="77777777" w:rsidR="00882E75" w:rsidRPr="00882E75" w:rsidRDefault="00882E75" w:rsidP="00882E75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14:paraId="46774A10" w14:textId="77777777" w:rsidR="00882E75" w:rsidRPr="00882E75" w:rsidRDefault="00882E75" w:rsidP="00882E75">
      <w:pPr>
        <w:spacing w:after="0" w:line="240" w:lineRule="auto"/>
        <w:ind w:left="-284"/>
        <w:jc w:val="center"/>
        <w:rPr>
          <w:rFonts w:ascii="Calibri" w:eastAsia="Calibri" w:hAnsi="Calibri" w:cs="Times New Roman"/>
          <w:sz w:val="24"/>
          <w:szCs w:val="24"/>
        </w:rPr>
      </w:pPr>
    </w:p>
    <w:p w14:paraId="69611FC7" w14:textId="77777777" w:rsidR="00882E75" w:rsidRPr="00882E75" w:rsidRDefault="00882E75" w:rsidP="00882E75">
      <w:pPr>
        <w:spacing w:before="60" w:after="0" w:line="240" w:lineRule="auto"/>
        <w:jc w:val="center"/>
        <w:rPr>
          <w:rFonts w:ascii="Calibri" w:eastAsia="Calibri" w:hAnsi="Calibri" w:cs="Times New Roman"/>
        </w:rPr>
      </w:pPr>
    </w:p>
    <w:p w14:paraId="4E0CF893" w14:textId="77777777" w:rsidR="00882E75" w:rsidRPr="00882E75" w:rsidRDefault="00882E75" w:rsidP="00882E7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2A8ECBA" w14:textId="77777777" w:rsidR="00882E75" w:rsidRPr="00882E75" w:rsidRDefault="00882E75" w:rsidP="00882E75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14:paraId="058E86CC" w14:textId="77777777" w:rsidR="00882E75" w:rsidRPr="00882E75" w:rsidRDefault="00882E75" w:rsidP="00882E75">
      <w:pPr>
        <w:spacing w:after="200" w:line="276" w:lineRule="auto"/>
        <w:ind w:left="4320"/>
        <w:rPr>
          <w:rFonts w:ascii="Calibri" w:eastAsia="Calibri" w:hAnsi="Calibri" w:cs="Times New Roman"/>
          <w:sz w:val="24"/>
          <w:szCs w:val="28"/>
        </w:rPr>
      </w:pPr>
    </w:p>
    <w:p w14:paraId="47D5F0D0" w14:textId="77777777" w:rsidR="00882E75" w:rsidRDefault="00882E75" w:rsidP="00B831AF">
      <w:pPr>
        <w:spacing w:after="200" w:line="276" w:lineRule="auto"/>
        <w:ind w:left="4320"/>
        <w:jc w:val="right"/>
        <w:rPr>
          <w:rFonts w:ascii="Calibri" w:eastAsia="Calibri" w:hAnsi="Calibri" w:cs="Times New Roman"/>
          <w:sz w:val="24"/>
          <w:szCs w:val="28"/>
          <w:lang w:val="en-US"/>
        </w:rPr>
      </w:pPr>
      <w:r w:rsidRPr="00882E75">
        <w:rPr>
          <w:rFonts w:ascii="Calibri" w:eastAsia="Calibri" w:hAnsi="Calibri" w:cs="Times New Roman"/>
          <w:sz w:val="24"/>
          <w:szCs w:val="28"/>
        </w:rPr>
        <w:t xml:space="preserve">                   </w:t>
      </w:r>
      <w:bookmarkStart w:id="0" w:name="_Hlk158298325"/>
      <w:r w:rsidRPr="00882E75">
        <w:rPr>
          <w:rFonts w:ascii="Calibri" w:eastAsia="Calibri" w:hAnsi="Calibri" w:cs="Times New Roman"/>
          <w:sz w:val="24"/>
          <w:szCs w:val="28"/>
        </w:rPr>
        <w:t xml:space="preserve">Αθήνα, </w:t>
      </w:r>
      <w:r w:rsidR="00B831AF" w:rsidRPr="0034707C">
        <w:rPr>
          <w:rFonts w:ascii="Calibri" w:eastAsia="Calibri" w:hAnsi="Calibri" w:cs="Times New Roman"/>
          <w:sz w:val="24"/>
          <w:szCs w:val="28"/>
        </w:rPr>
        <w:t>4</w:t>
      </w:r>
      <w:r>
        <w:rPr>
          <w:rFonts w:ascii="Calibri" w:eastAsia="Calibri" w:hAnsi="Calibri" w:cs="Times New Roman"/>
          <w:sz w:val="24"/>
          <w:szCs w:val="28"/>
        </w:rPr>
        <w:t xml:space="preserve"> Νοεμβρίου 2026</w:t>
      </w:r>
      <w:r w:rsidRPr="00882E75">
        <w:rPr>
          <w:rFonts w:ascii="Calibri" w:eastAsia="Calibri" w:hAnsi="Calibri" w:cs="Times New Roman"/>
          <w:sz w:val="24"/>
          <w:szCs w:val="28"/>
        </w:rPr>
        <w:t xml:space="preserve"> </w:t>
      </w:r>
      <w:bookmarkEnd w:id="0"/>
    </w:p>
    <w:p w14:paraId="0DEEC664" w14:textId="77777777" w:rsidR="00433452" w:rsidRPr="00433452" w:rsidRDefault="00433452" w:rsidP="00B831AF">
      <w:pPr>
        <w:spacing w:after="200" w:line="276" w:lineRule="auto"/>
        <w:ind w:left="4320"/>
        <w:jc w:val="right"/>
        <w:rPr>
          <w:rFonts w:ascii="Calibri" w:eastAsia="Calibri" w:hAnsi="Calibri" w:cs="Times New Roman"/>
          <w:sz w:val="24"/>
          <w:szCs w:val="28"/>
          <w:lang w:val="en-US"/>
        </w:rPr>
      </w:pPr>
    </w:p>
    <w:p w14:paraId="758437F2" w14:textId="77777777" w:rsidR="00882E75" w:rsidRPr="00882E75" w:rsidRDefault="00882E75" w:rsidP="00433452">
      <w:pPr>
        <w:pStyle w:val="Web"/>
        <w:spacing w:after="0" w:afterAutospacing="0"/>
        <w:jc w:val="center"/>
        <w:rPr>
          <w:rFonts w:asciiTheme="minorHAnsi" w:hAnsiTheme="minorHAnsi" w:cstheme="minorHAnsi"/>
        </w:rPr>
      </w:pPr>
      <w:r w:rsidRPr="00882E75">
        <w:rPr>
          <w:rStyle w:val="a3"/>
          <w:rFonts w:asciiTheme="minorHAnsi" w:hAnsiTheme="minorHAnsi" w:cstheme="minorHAnsi"/>
        </w:rPr>
        <w:t xml:space="preserve">Λίνα </w:t>
      </w:r>
      <w:proofErr w:type="spellStart"/>
      <w:r w:rsidRPr="00882E75">
        <w:rPr>
          <w:rStyle w:val="a3"/>
          <w:rFonts w:asciiTheme="minorHAnsi" w:hAnsiTheme="minorHAnsi" w:cstheme="minorHAnsi"/>
        </w:rPr>
        <w:t>Μενδώνη</w:t>
      </w:r>
      <w:proofErr w:type="spellEnd"/>
      <w:r w:rsidRPr="00882E75">
        <w:rPr>
          <w:rStyle w:val="a3"/>
          <w:rFonts w:asciiTheme="minorHAnsi" w:hAnsiTheme="minorHAnsi" w:cstheme="minorHAnsi"/>
        </w:rPr>
        <w:t>: Συναντήσεις εργασίας με τους Πρέσβεις της Αιγύπτου και της Βραζιλίας</w:t>
      </w:r>
    </w:p>
    <w:p w14:paraId="6C633DB1" w14:textId="77777777" w:rsidR="00882E75" w:rsidRDefault="00882E75" w:rsidP="00882E75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6429607" w14:textId="5A990FD6" w:rsidR="00882E75" w:rsidRPr="00882E75" w:rsidRDefault="00882E75" w:rsidP="00433452">
      <w:pPr>
        <w:pStyle w:val="a4"/>
        <w:spacing w:line="276" w:lineRule="auto"/>
        <w:jc w:val="both"/>
        <w:rPr>
          <w:sz w:val="24"/>
          <w:szCs w:val="24"/>
        </w:rPr>
      </w:pPr>
      <w:r w:rsidRPr="00882E75">
        <w:rPr>
          <w:sz w:val="24"/>
          <w:szCs w:val="24"/>
        </w:rPr>
        <w:t xml:space="preserve">Η Υπουργός Πολιτισμού Λίνα Μενδώνη πραγματοποίησε συναντήσεις εργασίας με τους Πρέσβεις της Αιγύπτου </w:t>
      </w:r>
      <w:proofErr w:type="spellStart"/>
      <w:r w:rsidRPr="00882E75">
        <w:rPr>
          <w:sz w:val="24"/>
          <w:szCs w:val="24"/>
        </w:rPr>
        <w:t>Mourad</w:t>
      </w:r>
      <w:proofErr w:type="spellEnd"/>
      <w:r w:rsidRPr="00882E75">
        <w:rPr>
          <w:sz w:val="24"/>
          <w:szCs w:val="24"/>
        </w:rPr>
        <w:t xml:space="preserve"> Y. </w:t>
      </w:r>
      <w:proofErr w:type="spellStart"/>
      <w:r w:rsidRPr="00882E75">
        <w:rPr>
          <w:sz w:val="24"/>
          <w:szCs w:val="24"/>
        </w:rPr>
        <w:t>Mourad</w:t>
      </w:r>
      <w:proofErr w:type="spellEnd"/>
      <w:r w:rsidRPr="00882E75">
        <w:rPr>
          <w:sz w:val="24"/>
          <w:szCs w:val="24"/>
        </w:rPr>
        <w:t xml:space="preserve">, και της Βραζιλίας </w:t>
      </w:r>
      <w:proofErr w:type="spellStart"/>
      <w:r w:rsidRPr="00882E75">
        <w:rPr>
          <w:sz w:val="24"/>
          <w:szCs w:val="24"/>
        </w:rPr>
        <w:t>Laudemar</w:t>
      </w:r>
      <w:proofErr w:type="spellEnd"/>
      <w:r w:rsidRPr="00882E75">
        <w:rPr>
          <w:sz w:val="24"/>
          <w:szCs w:val="24"/>
        </w:rPr>
        <w:t xml:space="preserve"> </w:t>
      </w:r>
      <w:proofErr w:type="spellStart"/>
      <w:r w:rsidRPr="00882E75">
        <w:rPr>
          <w:sz w:val="24"/>
          <w:szCs w:val="24"/>
        </w:rPr>
        <w:t>Gonçalves</w:t>
      </w:r>
      <w:proofErr w:type="spellEnd"/>
      <w:r w:rsidRPr="00882E75">
        <w:rPr>
          <w:sz w:val="24"/>
          <w:szCs w:val="24"/>
        </w:rPr>
        <w:t xml:space="preserve"> de </w:t>
      </w:r>
      <w:proofErr w:type="spellStart"/>
      <w:r w:rsidRPr="00882E75">
        <w:rPr>
          <w:sz w:val="24"/>
          <w:szCs w:val="24"/>
        </w:rPr>
        <w:t>Aguiar</w:t>
      </w:r>
      <w:proofErr w:type="spellEnd"/>
      <w:r w:rsidRPr="00882E75">
        <w:rPr>
          <w:sz w:val="24"/>
          <w:szCs w:val="24"/>
        </w:rPr>
        <w:t xml:space="preserve"> </w:t>
      </w:r>
      <w:proofErr w:type="spellStart"/>
      <w:r w:rsidRPr="00882E75">
        <w:rPr>
          <w:sz w:val="24"/>
          <w:szCs w:val="24"/>
        </w:rPr>
        <w:t>Neto</w:t>
      </w:r>
      <w:proofErr w:type="spellEnd"/>
      <w:r w:rsidRPr="00882E75">
        <w:rPr>
          <w:sz w:val="24"/>
          <w:szCs w:val="24"/>
        </w:rPr>
        <w:t>, στο πλαίσιο της ενίσχυσης των διμερών πολιτιστικών σχέσεων.</w:t>
      </w:r>
    </w:p>
    <w:p w14:paraId="33826595" w14:textId="77777777" w:rsidR="00956A00" w:rsidRDefault="00956A00" w:rsidP="00433452">
      <w:pPr>
        <w:pStyle w:val="a4"/>
        <w:spacing w:line="276" w:lineRule="auto"/>
        <w:jc w:val="both"/>
        <w:rPr>
          <w:sz w:val="24"/>
          <w:szCs w:val="24"/>
        </w:rPr>
      </w:pPr>
    </w:p>
    <w:p w14:paraId="2C7FD335" w14:textId="46A0322E" w:rsidR="00882E75" w:rsidRPr="00882E75" w:rsidRDefault="00882E75" w:rsidP="00433452">
      <w:pPr>
        <w:pStyle w:val="a4"/>
        <w:spacing w:line="276" w:lineRule="auto"/>
        <w:jc w:val="both"/>
        <w:rPr>
          <w:sz w:val="24"/>
          <w:szCs w:val="24"/>
        </w:rPr>
      </w:pPr>
      <w:r w:rsidRPr="00882E75">
        <w:rPr>
          <w:sz w:val="24"/>
          <w:szCs w:val="24"/>
        </w:rPr>
        <w:t xml:space="preserve">Στη συνάντηση με τον Πρέσβη της Αιγύπτου </w:t>
      </w:r>
      <w:proofErr w:type="spellStart"/>
      <w:r w:rsidRPr="00882E75">
        <w:rPr>
          <w:sz w:val="24"/>
          <w:szCs w:val="24"/>
        </w:rPr>
        <w:t>Mourad</w:t>
      </w:r>
      <w:proofErr w:type="spellEnd"/>
      <w:r w:rsidRPr="00882E75">
        <w:rPr>
          <w:sz w:val="24"/>
          <w:szCs w:val="24"/>
        </w:rPr>
        <w:t xml:space="preserve"> Y. </w:t>
      </w:r>
      <w:proofErr w:type="spellStart"/>
      <w:r w:rsidRPr="00882E75">
        <w:rPr>
          <w:sz w:val="24"/>
          <w:szCs w:val="24"/>
        </w:rPr>
        <w:t>Mourad</w:t>
      </w:r>
      <w:proofErr w:type="spellEnd"/>
      <w:r w:rsidRPr="00882E75">
        <w:rPr>
          <w:sz w:val="24"/>
          <w:szCs w:val="24"/>
        </w:rPr>
        <w:t xml:space="preserve"> επιβεβαιώθηκε η στενή </w:t>
      </w:r>
      <w:r w:rsidR="00502AA9">
        <w:rPr>
          <w:sz w:val="24"/>
          <w:szCs w:val="24"/>
        </w:rPr>
        <w:t xml:space="preserve">διμερής </w:t>
      </w:r>
      <w:r w:rsidRPr="00882E75">
        <w:rPr>
          <w:sz w:val="24"/>
          <w:szCs w:val="24"/>
        </w:rPr>
        <w:t>συνεργασία στον τομέα του πολιτισμού, η οποία ενισχύεται από τους μακραίωνους ιστορικούς δεσμούς</w:t>
      </w:r>
      <w:r w:rsidR="0034707C">
        <w:rPr>
          <w:sz w:val="24"/>
          <w:szCs w:val="24"/>
          <w:lang w:val="en-US"/>
        </w:rPr>
        <w:t> </w:t>
      </w:r>
      <w:r w:rsidR="0034707C">
        <w:rPr>
          <w:sz w:val="24"/>
          <w:szCs w:val="24"/>
        </w:rPr>
        <w:t xml:space="preserve">των δύο </w:t>
      </w:r>
      <w:r w:rsidR="00502AA9">
        <w:rPr>
          <w:sz w:val="24"/>
          <w:szCs w:val="24"/>
        </w:rPr>
        <w:t>χωρών</w:t>
      </w:r>
      <w:r w:rsidRPr="00882E75">
        <w:rPr>
          <w:sz w:val="24"/>
          <w:szCs w:val="24"/>
        </w:rPr>
        <w:t xml:space="preserve">. Η Υπουργός αναφέρθηκε στις πρόσφατες συναντήσεις της με τον Αιγύπτιο ομόλογό της, στην Αθήνα και στο </w:t>
      </w:r>
      <w:proofErr w:type="spellStart"/>
      <w:r w:rsidRPr="00882E75">
        <w:rPr>
          <w:sz w:val="24"/>
          <w:szCs w:val="24"/>
        </w:rPr>
        <w:t>Κάιρο</w:t>
      </w:r>
      <w:proofErr w:type="spellEnd"/>
      <w:r w:rsidRPr="00882E75">
        <w:rPr>
          <w:sz w:val="24"/>
          <w:szCs w:val="24"/>
        </w:rPr>
        <w:t xml:space="preserve">, καθώς και στο συμφωνηθέν πλαίσιο συνεργασίας, το οποίο καλύπτει την πολιτιστική κληρονομιά και τον σύγχρονο πολιτισμό. </w:t>
      </w:r>
      <w:r w:rsidR="0034707C">
        <w:rPr>
          <w:sz w:val="24"/>
          <w:szCs w:val="24"/>
        </w:rPr>
        <w:t>Στη συζήτηση των δ</w:t>
      </w:r>
      <w:r w:rsidR="00502AA9">
        <w:rPr>
          <w:sz w:val="24"/>
          <w:szCs w:val="24"/>
        </w:rPr>
        <w:t>ύ</w:t>
      </w:r>
      <w:r w:rsidR="0034707C">
        <w:rPr>
          <w:sz w:val="24"/>
          <w:szCs w:val="24"/>
        </w:rPr>
        <w:t>ο πλευρών ετέθη το θέμα της επίσπευσης των</w:t>
      </w:r>
      <w:r w:rsidRPr="00882E75">
        <w:rPr>
          <w:sz w:val="24"/>
          <w:szCs w:val="24"/>
        </w:rPr>
        <w:t xml:space="preserve"> διαδικασ</w:t>
      </w:r>
      <w:r w:rsidR="0034707C">
        <w:rPr>
          <w:sz w:val="24"/>
          <w:szCs w:val="24"/>
        </w:rPr>
        <w:t>ιών</w:t>
      </w:r>
      <w:r w:rsidRPr="00882E75">
        <w:rPr>
          <w:sz w:val="24"/>
          <w:szCs w:val="24"/>
        </w:rPr>
        <w:t xml:space="preserve"> για την υπογραφή </w:t>
      </w:r>
      <w:r w:rsidR="00502AA9">
        <w:rPr>
          <w:sz w:val="24"/>
          <w:szCs w:val="24"/>
        </w:rPr>
        <w:t xml:space="preserve">της </w:t>
      </w:r>
      <w:r w:rsidRPr="00882E75">
        <w:rPr>
          <w:sz w:val="24"/>
          <w:szCs w:val="24"/>
        </w:rPr>
        <w:t>συμφωνίας καταπολέμηση</w:t>
      </w:r>
      <w:r w:rsidR="0034707C">
        <w:rPr>
          <w:sz w:val="24"/>
          <w:szCs w:val="24"/>
        </w:rPr>
        <w:t>ς</w:t>
      </w:r>
      <w:r w:rsidRPr="00882E75">
        <w:rPr>
          <w:sz w:val="24"/>
          <w:szCs w:val="24"/>
        </w:rPr>
        <w:t xml:space="preserve"> της παράνομης διακίνησης πολιτιστικών αγαθών, τόσο σε διμερές επίπεδο όσο και σε τριμερές, από κοινού με την Κύπρο, ιδίως</w:t>
      </w:r>
      <w:r w:rsidR="0034707C">
        <w:rPr>
          <w:sz w:val="24"/>
          <w:szCs w:val="24"/>
        </w:rPr>
        <w:t>,</w:t>
      </w:r>
      <w:r w:rsidRPr="00882E75">
        <w:rPr>
          <w:sz w:val="24"/>
          <w:szCs w:val="24"/>
        </w:rPr>
        <w:t xml:space="preserve"> ενόψει της τριμερούς συνάντησης κορυφής</w:t>
      </w:r>
      <w:r w:rsidR="0034707C">
        <w:rPr>
          <w:sz w:val="24"/>
          <w:szCs w:val="24"/>
        </w:rPr>
        <w:t>,</w:t>
      </w:r>
      <w:r w:rsidRPr="00882E75">
        <w:rPr>
          <w:sz w:val="24"/>
          <w:szCs w:val="24"/>
        </w:rPr>
        <w:t xml:space="preserve"> τον προσεχή Ιανουάριο. </w:t>
      </w:r>
    </w:p>
    <w:p w14:paraId="3FB0C4C2" w14:textId="26F840D5" w:rsidR="00882E75" w:rsidRPr="00882E75" w:rsidRDefault="00882E75" w:rsidP="00433452">
      <w:pPr>
        <w:pStyle w:val="a4"/>
        <w:spacing w:line="276" w:lineRule="auto"/>
        <w:jc w:val="both"/>
        <w:rPr>
          <w:sz w:val="24"/>
          <w:szCs w:val="24"/>
        </w:rPr>
      </w:pPr>
      <w:r w:rsidRPr="00882E75">
        <w:rPr>
          <w:sz w:val="24"/>
          <w:szCs w:val="24"/>
        </w:rPr>
        <w:t xml:space="preserve">Από την πλευρά του ο Πρέσβης ευχαρίστησε την Υπουργό Πολιτισμού για την πρόσφατη επιστροφή στις αιγυπτιακές </w:t>
      </w:r>
      <w:r w:rsidR="000E19C5">
        <w:rPr>
          <w:sz w:val="24"/>
          <w:szCs w:val="24"/>
        </w:rPr>
        <w:t>Α</w:t>
      </w:r>
      <w:r w:rsidRPr="00882E75">
        <w:rPr>
          <w:sz w:val="24"/>
          <w:szCs w:val="24"/>
        </w:rPr>
        <w:t>ρχές έξι αιγυπτιακών ειδωλίων, τα οποία είχαν εντοπιστεί</w:t>
      </w:r>
      <w:r w:rsidR="0034707C">
        <w:rPr>
          <w:sz w:val="24"/>
          <w:szCs w:val="24"/>
        </w:rPr>
        <w:t>, παρανόμως,</w:t>
      </w:r>
      <w:r w:rsidRPr="00882E75">
        <w:rPr>
          <w:sz w:val="24"/>
          <w:szCs w:val="24"/>
        </w:rPr>
        <w:t xml:space="preserve"> στην Ελλάδα. Παράλληλα, ο κ. </w:t>
      </w:r>
      <w:proofErr w:type="spellStart"/>
      <w:r w:rsidRPr="00882E75">
        <w:rPr>
          <w:sz w:val="24"/>
          <w:szCs w:val="24"/>
        </w:rPr>
        <w:t>Mourad</w:t>
      </w:r>
      <w:proofErr w:type="spellEnd"/>
      <w:r w:rsidRPr="00882E75">
        <w:rPr>
          <w:sz w:val="24"/>
          <w:szCs w:val="24"/>
        </w:rPr>
        <w:t xml:space="preserve"> εξέφρασε την εκτίμησή του για τις ενάλιες έρευνες στην Αλεξάνδρεια από Έλληνες εμπειρογνώμονες, ενώ η Υπουργός τάχθηκε υπέρ της συγκρότησης κοινής ανασκαφικής ομάδας, με τη συμμετοχή αρχαιολόγων και από τις δύο χώρες.</w:t>
      </w:r>
      <w:r w:rsidR="00502AA9">
        <w:rPr>
          <w:sz w:val="24"/>
          <w:szCs w:val="24"/>
        </w:rPr>
        <w:t xml:space="preserve"> </w:t>
      </w:r>
      <w:r w:rsidRPr="00882E75">
        <w:rPr>
          <w:sz w:val="24"/>
          <w:szCs w:val="24"/>
        </w:rPr>
        <w:t xml:space="preserve">Τέλος, ο κ. </w:t>
      </w:r>
      <w:r w:rsidR="00070722">
        <w:rPr>
          <w:sz w:val="24"/>
          <w:szCs w:val="24"/>
          <w:lang w:val="en-US"/>
        </w:rPr>
        <w:t>Mourad</w:t>
      </w:r>
      <w:r w:rsidRPr="00882E75">
        <w:rPr>
          <w:sz w:val="24"/>
          <w:szCs w:val="24"/>
        </w:rPr>
        <w:t xml:space="preserve"> αναφέρθηκε στις προγραμματιζόμενες εκδηλώσεις, εντός του 2027, για τον εορτασμό των 25 χρόνων από την ίδρυση της Νέας Βιβλιοθήκης της Αλεξάνδρειας. Η Λίνα Μενδώνη συμφώνησε στην από κοινού διοργάνωση εκδ</w:t>
      </w:r>
      <w:r w:rsidR="00502AA9">
        <w:rPr>
          <w:sz w:val="24"/>
          <w:szCs w:val="24"/>
        </w:rPr>
        <w:t>ηλώσεων</w:t>
      </w:r>
      <w:r w:rsidRPr="00882E75">
        <w:rPr>
          <w:sz w:val="24"/>
          <w:szCs w:val="24"/>
        </w:rPr>
        <w:t xml:space="preserve"> στην Αθήνα.</w:t>
      </w:r>
    </w:p>
    <w:p w14:paraId="7B79269B" w14:textId="77777777" w:rsidR="00882E75" w:rsidRDefault="00882E75" w:rsidP="00433452">
      <w:pPr>
        <w:pStyle w:val="a4"/>
        <w:spacing w:line="276" w:lineRule="auto"/>
        <w:jc w:val="both"/>
        <w:rPr>
          <w:sz w:val="24"/>
          <w:szCs w:val="24"/>
        </w:rPr>
      </w:pPr>
    </w:p>
    <w:p w14:paraId="1554784A" w14:textId="73C6A5E6" w:rsidR="00882E75" w:rsidRPr="00882E75" w:rsidRDefault="00882E75" w:rsidP="00433452">
      <w:pPr>
        <w:pStyle w:val="a4"/>
        <w:spacing w:line="276" w:lineRule="auto"/>
        <w:jc w:val="both"/>
        <w:rPr>
          <w:sz w:val="24"/>
          <w:szCs w:val="24"/>
        </w:rPr>
      </w:pPr>
      <w:r w:rsidRPr="00882E75">
        <w:rPr>
          <w:sz w:val="24"/>
          <w:szCs w:val="24"/>
        </w:rPr>
        <w:t>Αντίστοιχα</w:t>
      </w:r>
      <w:r w:rsidR="0034707C">
        <w:rPr>
          <w:sz w:val="24"/>
          <w:szCs w:val="24"/>
        </w:rPr>
        <w:t>,</w:t>
      </w:r>
      <w:r w:rsidRPr="00882E75">
        <w:rPr>
          <w:sz w:val="24"/>
          <w:szCs w:val="24"/>
        </w:rPr>
        <w:t xml:space="preserve"> στη συνάντηση </w:t>
      </w:r>
      <w:r w:rsidR="0034707C">
        <w:rPr>
          <w:sz w:val="24"/>
          <w:szCs w:val="24"/>
        </w:rPr>
        <w:t xml:space="preserve">εργασίας </w:t>
      </w:r>
      <w:r w:rsidRPr="00882E75">
        <w:rPr>
          <w:sz w:val="24"/>
          <w:szCs w:val="24"/>
        </w:rPr>
        <w:t xml:space="preserve">με τον Πρέσβη της Βραζιλίας </w:t>
      </w:r>
      <w:proofErr w:type="spellStart"/>
      <w:r w:rsidRPr="00882E75">
        <w:rPr>
          <w:sz w:val="24"/>
          <w:szCs w:val="24"/>
        </w:rPr>
        <w:t>Laudemar</w:t>
      </w:r>
      <w:proofErr w:type="spellEnd"/>
      <w:r w:rsidRPr="00882E75">
        <w:rPr>
          <w:sz w:val="24"/>
          <w:szCs w:val="24"/>
        </w:rPr>
        <w:t xml:space="preserve"> </w:t>
      </w:r>
      <w:proofErr w:type="spellStart"/>
      <w:r w:rsidRPr="00882E75">
        <w:rPr>
          <w:sz w:val="24"/>
          <w:szCs w:val="24"/>
        </w:rPr>
        <w:t>Gonçalves</w:t>
      </w:r>
      <w:proofErr w:type="spellEnd"/>
      <w:r w:rsidRPr="00882E75">
        <w:rPr>
          <w:sz w:val="24"/>
          <w:szCs w:val="24"/>
        </w:rPr>
        <w:t xml:space="preserve"> de </w:t>
      </w:r>
      <w:proofErr w:type="spellStart"/>
      <w:r w:rsidRPr="00882E75">
        <w:rPr>
          <w:sz w:val="24"/>
          <w:szCs w:val="24"/>
        </w:rPr>
        <w:t>Aguiar</w:t>
      </w:r>
      <w:proofErr w:type="spellEnd"/>
      <w:r w:rsidRPr="00882E75">
        <w:rPr>
          <w:sz w:val="24"/>
          <w:szCs w:val="24"/>
        </w:rPr>
        <w:t xml:space="preserve"> </w:t>
      </w:r>
      <w:proofErr w:type="spellStart"/>
      <w:r w:rsidRPr="00882E75">
        <w:rPr>
          <w:sz w:val="24"/>
          <w:szCs w:val="24"/>
        </w:rPr>
        <w:t>Neto</w:t>
      </w:r>
      <w:proofErr w:type="spellEnd"/>
      <w:r w:rsidRPr="00882E75">
        <w:rPr>
          <w:sz w:val="24"/>
          <w:szCs w:val="24"/>
        </w:rPr>
        <w:t>, συζητήθηκ</w:t>
      </w:r>
      <w:r w:rsidR="00AB4950">
        <w:rPr>
          <w:sz w:val="24"/>
          <w:szCs w:val="24"/>
        </w:rPr>
        <w:t>αν</w:t>
      </w:r>
      <w:r w:rsidRPr="00882E75">
        <w:rPr>
          <w:sz w:val="24"/>
          <w:szCs w:val="24"/>
        </w:rPr>
        <w:t xml:space="preserve"> η συμφωνία πολιτιστικής συνεργασίας που </w:t>
      </w:r>
      <w:r w:rsidRPr="00882E75">
        <w:rPr>
          <w:sz w:val="24"/>
          <w:szCs w:val="24"/>
        </w:rPr>
        <w:lastRenderedPageBreak/>
        <w:t>υπεγράφη το 2024, καθώς και οι δυνατότητες υλοποίησης των προβλέψεών της.</w:t>
      </w:r>
      <w:r w:rsidR="00502AA9">
        <w:rPr>
          <w:sz w:val="24"/>
          <w:szCs w:val="24"/>
        </w:rPr>
        <w:t xml:space="preserve"> </w:t>
      </w:r>
      <w:r w:rsidRPr="00882E75">
        <w:rPr>
          <w:sz w:val="24"/>
          <w:szCs w:val="24"/>
        </w:rPr>
        <w:t xml:space="preserve">Ο Πρέσβης παρουσίασε το πρόγραμμα </w:t>
      </w:r>
      <w:r w:rsidR="0034707C">
        <w:rPr>
          <w:sz w:val="24"/>
          <w:szCs w:val="24"/>
        </w:rPr>
        <w:t xml:space="preserve">των </w:t>
      </w:r>
      <w:r w:rsidRPr="00882E75">
        <w:rPr>
          <w:sz w:val="24"/>
          <w:szCs w:val="24"/>
        </w:rPr>
        <w:t xml:space="preserve">πολιτιστικών εκδηλώσεων της Βραζιλίας στην Ελλάδα, το οποίο περιλαμβάνει δράσεις και ανταλλαγές στον τομέα του σύγχρονου πολιτισμού, με έμφαση στη μουσική, τη λογοτεχνία, τον κινηματογράφο, το </w:t>
      </w:r>
      <w:proofErr w:type="spellStart"/>
      <w:r w:rsidRPr="00882E75">
        <w:rPr>
          <w:sz w:val="24"/>
          <w:szCs w:val="24"/>
        </w:rPr>
        <w:t>design</w:t>
      </w:r>
      <w:proofErr w:type="spellEnd"/>
      <w:r w:rsidRPr="00882E75">
        <w:rPr>
          <w:sz w:val="24"/>
          <w:szCs w:val="24"/>
        </w:rPr>
        <w:t xml:space="preserve"> και τη ζωγραφική.</w:t>
      </w:r>
    </w:p>
    <w:p w14:paraId="6497764A" w14:textId="1CDBE347" w:rsidR="00882E75" w:rsidRPr="00882E75" w:rsidRDefault="00882E75" w:rsidP="00433452">
      <w:pPr>
        <w:pStyle w:val="a4"/>
        <w:spacing w:line="276" w:lineRule="auto"/>
        <w:jc w:val="both"/>
        <w:rPr>
          <w:sz w:val="24"/>
          <w:szCs w:val="24"/>
        </w:rPr>
      </w:pPr>
      <w:r w:rsidRPr="00882E75">
        <w:rPr>
          <w:sz w:val="24"/>
          <w:szCs w:val="24"/>
        </w:rPr>
        <w:t xml:space="preserve">Η Λίνα </w:t>
      </w:r>
      <w:proofErr w:type="spellStart"/>
      <w:r w:rsidRPr="00882E75">
        <w:rPr>
          <w:sz w:val="24"/>
          <w:szCs w:val="24"/>
        </w:rPr>
        <w:t>Μενδώνη</w:t>
      </w:r>
      <w:proofErr w:type="spellEnd"/>
      <w:r w:rsidRPr="00882E75">
        <w:rPr>
          <w:sz w:val="24"/>
          <w:szCs w:val="24"/>
        </w:rPr>
        <w:t xml:space="preserve"> </w:t>
      </w:r>
      <w:r w:rsidR="0034707C">
        <w:rPr>
          <w:sz w:val="24"/>
          <w:szCs w:val="24"/>
        </w:rPr>
        <w:t xml:space="preserve">συμφώνησε με </w:t>
      </w:r>
      <w:r w:rsidRPr="00882E75">
        <w:rPr>
          <w:sz w:val="24"/>
          <w:szCs w:val="24"/>
        </w:rPr>
        <w:t>τη</w:t>
      </w:r>
      <w:r w:rsidR="00502AA9">
        <w:rPr>
          <w:sz w:val="24"/>
          <w:szCs w:val="24"/>
        </w:rPr>
        <w:t xml:space="preserve"> </w:t>
      </w:r>
      <w:r w:rsidRPr="00882E75">
        <w:rPr>
          <w:sz w:val="24"/>
          <w:szCs w:val="24"/>
        </w:rPr>
        <w:t>διοργάνωσ</w:t>
      </w:r>
      <w:r w:rsidR="0034707C">
        <w:rPr>
          <w:sz w:val="24"/>
          <w:szCs w:val="24"/>
        </w:rPr>
        <w:t>η</w:t>
      </w:r>
      <w:r w:rsidRPr="00882E75">
        <w:rPr>
          <w:sz w:val="24"/>
          <w:szCs w:val="24"/>
        </w:rPr>
        <w:t xml:space="preserve"> ελληνικής αρχαιολογικής έκθεσης στη Βραζιλία, για την οποία έχουν ήδη ξεκινήσει διαβουλεύσεις μεταξύ τ</w:t>
      </w:r>
      <w:r w:rsidR="0034707C">
        <w:rPr>
          <w:sz w:val="24"/>
          <w:szCs w:val="24"/>
        </w:rPr>
        <w:t>ων υπηρεσιών του ΥΠΠΟ και</w:t>
      </w:r>
      <w:r w:rsidRPr="00882E75">
        <w:rPr>
          <w:sz w:val="24"/>
          <w:szCs w:val="24"/>
        </w:rPr>
        <w:t xml:space="preserve"> </w:t>
      </w:r>
      <w:r w:rsidR="0034707C">
        <w:rPr>
          <w:sz w:val="24"/>
          <w:szCs w:val="24"/>
        </w:rPr>
        <w:t>φορέων της Βραζιλίας</w:t>
      </w:r>
      <w:r w:rsidRPr="00882E75">
        <w:rPr>
          <w:sz w:val="24"/>
          <w:szCs w:val="24"/>
        </w:rPr>
        <w:t>, με τη διαμεσολάβηση της Πρεσβείας της Βραζιλίας.</w:t>
      </w:r>
    </w:p>
    <w:p w14:paraId="21A1D2B2" w14:textId="25CBE093" w:rsidR="00882E75" w:rsidRPr="00882E75" w:rsidRDefault="00882E75" w:rsidP="00433452">
      <w:pPr>
        <w:pStyle w:val="a4"/>
        <w:spacing w:line="276" w:lineRule="auto"/>
        <w:jc w:val="both"/>
        <w:rPr>
          <w:sz w:val="24"/>
          <w:szCs w:val="24"/>
        </w:rPr>
      </w:pPr>
      <w:r w:rsidRPr="00882E75">
        <w:rPr>
          <w:sz w:val="24"/>
          <w:szCs w:val="24"/>
        </w:rPr>
        <w:t xml:space="preserve">Οι δύο </w:t>
      </w:r>
      <w:r w:rsidR="0034707C">
        <w:rPr>
          <w:sz w:val="24"/>
          <w:szCs w:val="24"/>
        </w:rPr>
        <w:t xml:space="preserve">πλευρές </w:t>
      </w:r>
      <w:r w:rsidRPr="00882E75">
        <w:rPr>
          <w:sz w:val="24"/>
          <w:szCs w:val="24"/>
        </w:rPr>
        <w:t>συμφώνησαν να συντονίσουν τις προσπάθειές τους για την καταπολέμηση της παράνομης διακίνησης πολιτιστικών αγαθών και την επιστροφή τους στη χώρα προέλευσης</w:t>
      </w:r>
      <w:r w:rsidR="00502AA9">
        <w:rPr>
          <w:sz w:val="24"/>
          <w:szCs w:val="24"/>
        </w:rPr>
        <w:t xml:space="preserve"> </w:t>
      </w:r>
      <w:r w:rsidRPr="00882E75">
        <w:rPr>
          <w:sz w:val="24"/>
          <w:szCs w:val="24"/>
        </w:rPr>
        <w:t>κ</w:t>
      </w:r>
      <w:r w:rsidR="00502AA9">
        <w:rPr>
          <w:sz w:val="24"/>
          <w:szCs w:val="24"/>
        </w:rPr>
        <w:t>αι</w:t>
      </w:r>
      <w:r w:rsidRPr="00882E75">
        <w:rPr>
          <w:sz w:val="24"/>
          <w:szCs w:val="24"/>
        </w:rPr>
        <w:t xml:space="preserve"> στους νόμιμους δικαιούχους τους, τόσο σε διμερές επίπεδο</w:t>
      </w:r>
      <w:r w:rsidR="0034707C">
        <w:rPr>
          <w:sz w:val="24"/>
          <w:szCs w:val="24"/>
        </w:rPr>
        <w:t>,</w:t>
      </w:r>
      <w:r w:rsidRPr="00882E75">
        <w:rPr>
          <w:sz w:val="24"/>
          <w:szCs w:val="24"/>
        </w:rPr>
        <w:t xml:space="preserve"> όσο και στο πλαίσιο </w:t>
      </w:r>
      <w:r w:rsidR="0034707C">
        <w:rPr>
          <w:sz w:val="24"/>
          <w:szCs w:val="24"/>
        </w:rPr>
        <w:t>της</w:t>
      </w:r>
      <w:r w:rsidRPr="00882E75">
        <w:rPr>
          <w:sz w:val="24"/>
          <w:szCs w:val="24"/>
        </w:rPr>
        <w:t xml:space="preserve"> UNESCO.</w:t>
      </w:r>
    </w:p>
    <w:p w14:paraId="581CBA06" w14:textId="4C2D0936" w:rsidR="00882E75" w:rsidRPr="00882E75" w:rsidRDefault="00882E75" w:rsidP="00433452">
      <w:pPr>
        <w:pStyle w:val="a4"/>
        <w:spacing w:line="276" w:lineRule="auto"/>
        <w:jc w:val="both"/>
        <w:rPr>
          <w:sz w:val="24"/>
          <w:szCs w:val="24"/>
        </w:rPr>
      </w:pPr>
      <w:r w:rsidRPr="00882E75">
        <w:rPr>
          <w:sz w:val="24"/>
          <w:szCs w:val="24"/>
        </w:rPr>
        <w:t>Τέλος, η Υπουργός Πολιτισμού υπογράμμισε τη σημασία της ενίσχυσης των επαφών και των πολιτιστικών ανταλλαγών μεταξύ των δύο λαών, οι οποίοι, παρά τη γεωγραφική απόσταση, συνδέονται με δεσμούς φιλίας.</w:t>
      </w:r>
    </w:p>
    <w:p w14:paraId="61195D55" w14:textId="77777777" w:rsidR="004F4667" w:rsidRPr="00882E75" w:rsidRDefault="004F4667" w:rsidP="00433452">
      <w:pPr>
        <w:spacing w:line="276" w:lineRule="auto"/>
      </w:pPr>
    </w:p>
    <w:sectPr w:rsidR="004F4667" w:rsidRPr="00882E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75"/>
    <w:rsid w:val="00020734"/>
    <w:rsid w:val="00070722"/>
    <w:rsid w:val="000E19C5"/>
    <w:rsid w:val="001F6CC6"/>
    <w:rsid w:val="0034707C"/>
    <w:rsid w:val="00433452"/>
    <w:rsid w:val="004F4667"/>
    <w:rsid w:val="00502AA9"/>
    <w:rsid w:val="005067D4"/>
    <w:rsid w:val="00882E75"/>
    <w:rsid w:val="00956A00"/>
    <w:rsid w:val="00AB4950"/>
    <w:rsid w:val="00B831AF"/>
    <w:rsid w:val="00E13A33"/>
    <w:rsid w:val="00E5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3A059"/>
  <w15:chartTrackingRefBased/>
  <w15:docId w15:val="{C6CBBC63-DD3E-41B4-BDA7-8FB89CB4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882E75"/>
    <w:rPr>
      <w:b/>
      <w:bCs/>
    </w:rPr>
  </w:style>
  <w:style w:type="paragraph" w:styleId="a4">
    <w:name w:val="No Spacing"/>
    <w:uiPriority w:val="1"/>
    <w:qFormat/>
    <w:rsid w:val="00882E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5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Props1.xml><?xml version="1.0" encoding="utf-8"?>
<ds:datastoreItem xmlns:ds="http://schemas.openxmlformats.org/officeDocument/2006/customXml" ds:itemID="{4ACA3577-5BC4-45C3-BA23-0A00F431E0B8}"/>
</file>

<file path=customXml/itemProps2.xml><?xml version="1.0" encoding="utf-8"?>
<ds:datastoreItem xmlns:ds="http://schemas.openxmlformats.org/officeDocument/2006/customXml" ds:itemID="{8BBFD980-E23F-4DA1-A4B4-04D5DA411525}"/>
</file>

<file path=customXml/itemProps3.xml><?xml version="1.0" encoding="utf-8"?>
<ds:datastoreItem xmlns:ds="http://schemas.openxmlformats.org/officeDocument/2006/customXml" ds:itemID="{3EF56B41-859C-4440-AA50-7399009A61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463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Λίνα Μενδώνη: Συναντήσεις εργασίας με τους Πρέσβεις της Αιγύπτου και της Βραζιλίας</dc:title>
  <dc:subject/>
  <dc:creator>Πολυρήνα Σταϊκοπούλου</dc:creator>
  <cp:keywords/>
  <dc:description/>
  <cp:lastModifiedBy>Ελευθερία Πελτέκη</cp:lastModifiedBy>
  <cp:revision>4</cp:revision>
  <dcterms:created xsi:type="dcterms:W3CDTF">2026-11-04T09:55:00Z</dcterms:created>
  <dcterms:modified xsi:type="dcterms:W3CDTF">2026-11-04T09:58:00Z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